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Board of Education Meeting Agenda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6D010A">
        <w:rPr>
          <w:sz w:val="28"/>
          <w:szCs w:val="28"/>
        </w:rPr>
        <w:t>r Meeting ~ Monday, July 25</w:t>
      </w:r>
      <w:r w:rsidR="0061776E">
        <w:rPr>
          <w:sz w:val="28"/>
          <w:szCs w:val="28"/>
        </w:rPr>
        <w:t>, 2022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8F1447" w:rsidRDefault="008F1447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board meeting was called to order by the acting board president (Richard Springman) at 6:01 p.m.  </w:t>
      </w:r>
    </w:p>
    <w:p w:rsidR="00BC2CEE" w:rsidRPr="008F144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Roll Call</w:t>
      </w:r>
    </w:p>
    <w:p w:rsidR="00C842BD" w:rsidRPr="008F144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>Present:  Endres, F</w:t>
      </w:r>
      <w:r w:rsidR="008F1447">
        <w:rPr>
          <w:b/>
        </w:rPr>
        <w:t>reimuth, K. Heskett,</w:t>
      </w:r>
      <w:r w:rsidRPr="008F1447">
        <w:rPr>
          <w:b/>
        </w:rPr>
        <w:t xml:space="preserve"> Lindley, Motsinger, Springman</w:t>
      </w:r>
    </w:p>
    <w:p w:rsidR="00C842BD" w:rsidRPr="008F144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</w:p>
    <w:p w:rsidR="00C842BD" w:rsidRPr="008F144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Absent: </w:t>
      </w:r>
      <w:r w:rsidR="008F1447">
        <w:rPr>
          <w:b/>
        </w:rPr>
        <w:t xml:space="preserve">  </w:t>
      </w:r>
      <w:r w:rsidRPr="008F1447">
        <w:rPr>
          <w:b/>
        </w:rPr>
        <w:t>N. Hesket</w:t>
      </w:r>
      <w:r w:rsidR="008F1447">
        <w:rPr>
          <w:b/>
        </w:rPr>
        <w:t>t</w:t>
      </w:r>
    </w:p>
    <w:p w:rsidR="00C842BD" w:rsidRPr="008F1447" w:rsidRDefault="00C842BD" w:rsidP="00C842BD">
      <w:pPr>
        <w:spacing w:line="240" w:lineRule="auto"/>
        <w:ind w:left="360" w:right="360"/>
        <w:jc w:val="left"/>
        <w:rPr>
          <w:b/>
        </w:rPr>
      </w:pPr>
    </w:p>
    <w:p w:rsidR="00BC2CEE" w:rsidRPr="008F144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Comments from the audience</w:t>
      </w:r>
      <w:r w:rsidR="008F1447">
        <w:rPr>
          <w:b/>
        </w:rPr>
        <w:t>: None</w:t>
      </w:r>
    </w:p>
    <w:p w:rsidR="00D52486" w:rsidRPr="008F1447" w:rsidRDefault="008F1447" w:rsidP="00BC2CEE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>Khrista Towle, Angelique Swearingian, Kim Kolarich</w:t>
      </w:r>
    </w:p>
    <w:p w:rsidR="00B83747" w:rsidRPr="008F1447" w:rsidRDefault="00B83747" w:rsidP="00B83747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>At this time do we have any public or written comments regarding the issuance of working cash fund bonds for the purpose of incr</w:t>
      </w:r>
      <w:r w:rsidR="001D2ED8" w:rsidRPr="008F1447">
        <w:rPr>
          <w:b/>
        </w:rPr>
        <w:t>easing the working cash fund of</w:t>
      </w:r>
      <w:r w:rsidR="009079E2" w:rsidRPr="008F1447">
        <w:rPr>
          <w:b/>
        </w:rPr>
        <w:t xml:space="preserve"> the district?</w:t>
      </w:r>
      <w:r w:rsidRPr="008F1447">
        <w:rPr>
          <w:b/>
        </w:rPr>
        <w:t xml:space="preserve">  </w:t>
      </w:r>
      <w:r w:rsidR="008F1447">
        <w:rPr>
          <w:b/>
        </w:rPr>
        <w:t xml:space="preserve">(See additional minutes that are included.  These will be mailed to First </w:t>
      </w:r>
      <w:proofErr w:type="spellStart"/>
      <w:r w:rsidR="008F1447">
        <w:rPr>
          <w:b/>
        </w:rPr>
        <w:t>Midstate</w:t>
      </w:r>
      <w:proofErr w:type="spellEnd"/>
      <w:r w:rsidR="008F1447">
        <w:rPr>
          <w:b/>
        </w:rPr>
        <w:t xml:space="preserve">).  </w:t>
      </w:r>
    </w:p>
    <w:p w:rsidR="00B83747" w:rsidRPr="008F1447" w:rsidRDefault="00D52486" w:rsidP="00B83747">
      <w:pPr>
        <w:jc w:val="left"/>
        <w:rPr>
          <w:b/>
        </w:rPr>
      </w:pPr>
      <w:r w:rsidRPr="008F1447">
        <w:rPr>
          <w:b/>
        </w:rPr>
        <w:tab/>
      </w:r>
      <w:r w:rsidR="00B83747" w:rsidRPr="008F1447">
        <w:rPr>
          <w:b/>
        </w:rPr>
        <w:t xml:space="preserve">Motion </w:t>
      </w:r>
      <w:r w:rsidR="008F1447">
        <w:rPr>
          <w:b/>
        </w:rPr>
        <w:t xml:space="preserve">by Motsinger, seconded by Lindley </w:t>
      </w:r>
      <w:r w:rsidR="00B83747" w:rsidRPr="008F1447">
        <w:rPr>
          <w:b/>
        </w:rPr>
        <w:t xml:space="preserve">to close the bond hearing.  </w:t>
      </w:r>
    </w:p>
    <w:p w:rsidR="00B83747" w:rsidRPr="008F1447" w:rsidRDefault="00B83747" w:rsidP="00B83747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B83747" w:rsidRPr="008F1447" w:rsidRDefault="008F1447" w:rsidP="00B83747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B83747" w:rsidRPr="008F1447">
        <w:rPr>
          <w:b/>
        </w:rPr>
        <w:t>Endres__Freim</w:t>
      </w:r>
      <w:r>
        <w:rPr>
          <w:b/>
        </w:rPr>
        <w:t>uth___K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Heskett___</w:t>
      </w:r>
      <w:r w:rsidR="00B83747" w:rsidRPr="008F1447">
        <w:rPr>
          <w:b/>
        </w:rPr>
        <w:t>Lindley___Motsinger___Springman</w:t>
      </w:r>
      <w:proofErr w:type="spellEnd"/>
      <w:r w:rsidR="00B83747" w:rsidRPr="008F1447">
        <w:rPr>
          <w:b/>
        </w:rPr>
        <w:t xml:space="preserve"> ___</w:t>
      </w:r>
    </w:p>
    <w:p w:rsidR="008F1447" w:rsidRDefault="008F1447" w:rsidP="00B83747">
      <w:pPr>
        <w:spacing w:line="240" w:lineRule="auto"/>
        <w:ind w:right="360"/>
        <w:jc w:val="left"/>
        <w:rPr>
          <w:b/>
          <w:i/>
        </w:rPr>
      </w:pPr>
      <w:r>
        <w:rPr>
          <w:b/>
          <w:i/>
        </w:rPr>
        <w:t>Nays:  None</w:t>
      </w:r>
    </w:p>
    <w:p w:rsidR="00B83747" w:rsidRPr="008F1447" w:rsidRDefault="008F1447" w:rsidP="00B83747">
      <w:pPr>
        <w:spacing w:line="240" w:lineRule="auto"/>
        <w:ind w:right="360"/>
        <w:jc w:val="left"/>
        <w:rPr>
          <w:b/>
        </w:rPr>
      </w:pPr>
      <w:r>
        <w:rPr>
          <w:b/>
          <w:i/>
        </w:rPr>
        <w:t>Motion: Carried</w:t>
      </w:r>
    </w:p>
    <w:p w:rsidR="00D52486" w:rsidRPr="008F1447" w:rsidRDefault="00D52486" w:rsidP="00B83747">
      <w:pPr>
        <w:spacing w:line="240" w:lineRule="auto"/>
        <w:ind w:right="360"/>
        <w:jc w:val="left"/>
        <w:rPr>
          <w:b/>
        </w:rPr>
      </w:pPr>
    </w:p>
    <w:p w:rsidR="00BC2CEE" w:rsidRPr="008F1447" w:rsidRDefault="00BC2CEE" w:rsidP="00D52486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</w:t>
      </w:r>
      <w:r w:rsidR="00B83747" w:rsidRPr="008F1447">
        <w:rPr>
          <w:b/>
        </w:rPr>
        <w:t xml:space="preserve">5.0 </w:t>
      </w:r>
      <w:r w:rsidRPr="008F1447">
        <w:rPr>
          <w:b/>
        </w:rPr>
        <w:t>Action Items</w:t>
      </w:r>
    </w:p>
    <w:p w:rsidR="00BC2CEE" w:rsidRPr="008F1447" w:rsidRDefault="00B83747" w:rsidP="00BC2CEE">
      <w:pPr>
        <w:spacing w:line="240" w:lineRule="auto"/>
        <w:ind w:right="360" w:firstLine="360"/>
        <w:jc w:val="left"/>
        <w:rPr>
          <w:b/>
        </w:rPr>
      </w:pPr>
      <w:r w:rsidRPr="008F1447">
        <w:rPr>
          <w:b/>
        </w:rPr>
        <w:t>5</w:t>
      </w:r>
      <w:r w:rsidR="00BC2CEE" w:rsidRPr="008F1447">
        <w:rPr>
          <w:b/>
        </w:rPr>
        <w:t>.1 Consideration and action on Minutes</w:t>
      </w:r>
    </w:p>
    <w:p w:rsidR="00BC2CEE" w:rsidRDefault="00B83747" w:rsidP="00686B26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ab/>
        <w:t>5</w:t>
      </w:r>
      <w:r w:rsidR="004612C8" w:rsidRPr="008F1447">
        <w:rPr>
          <w:b/>
        </w:rPr>
        <w:t>.1.1</w:t>
      </w:r>
      <w:r w:rsidR="004612C8" w:rsidRPr="008F1447">
        <w:rPr>
          <w:b/>
        </w:rPr>
        <w:tab/>
      </w:r>
      <w:r w:rsidR="009079E2" w:rsidRPr="008F1447">
        <w:rPr>
          <w:b/>
        </w:rPr>
        <w:t>June</w:t>
      </w:r>
      <w:r w:rsidR="00B46CD8" w:rsidRPr="008F1447">
        <w:rPr>
          <w:b/>
        </w:rPr>
        <w:t>, 2022</w:t>
      </w:r>
      <w:r w:rsidR="007005F7" w:rsidRPr="008F1447">
        <w:rPr>
          <w:b/>
        </w:rPr>
        <w:t xml:space="preserve"> </w:t>
      </w:r>
      <w:r w:rsidR="00BC2CEE" w:rsidRPr="008F1447">
        <w:rPr>
          <w:b/>
        </w:rPr>
        <w:t>Regular Board Meeting</w:t>
      </w:r>
      <w:r w:rsidR="004375BF" w:rsidRPr="008F1447">
        <w:rPr>
          <w:b/>
        </w:rPr>
        <w:t xml:space="preserve"> &amp; Executive Session</w:t>
      </w:r>
    </w:p>
    <w:p w:rsidR="00C842BD" w:rsidRPr="008F1447" w:rsidRDefault="00567102" w:rsidP="00567102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Minutes tabled until July 2022.  </w:t>
      </w:r>
    </w:p>
    <w:p w:rsidR="00BC2CEE" w:rsidRPr="008F1447" w:rsidRDefault="009079E2" w:rsidP="00BC2CEE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>5</w:t>
      </w:r>
      <w:r w:rsidR="00BC2CEE" w:rsidRPr="008F1447">
        <w:rPr>
          <w:b/>
        </w:rPr>
        <w:t>.2 Consideration and action on Financial Reports</w:t>
      </w:r>
    </w:p>
    <w:p w:rsidR="00BC2CEE" w:rsidRPr="008F1447" w:rsidRDefault="009079E2" w:rsidP="00BC2CEE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ab/>
        <w:t>5.2.1</w:t>
      </w:r>
      <w:r w:rsidRPr="008F1447">
        <w:rPr>
          <w:b/>
        </w:rPr>
        <w:tab/>
        <w:t>June</w:t>
      </w:r>
      <w:r w:rsidR="00B35A3C" w:rsidRPr="008F1447">
        <w:rPr>
          <w:b/>
        </w:rPr>
        <w:t xml:space="preserve"> 2022</w:t>
      </w:r>
      <w:r w:rsidR="00BC2CEE" w:rsidRPr="008F1447">
        <w:rPr>
          <w:b/>
        </w:rPr>
        <w:t xml:space="preserve"> End of Month Voucher Report</w:t>
      </w:r>
    </w:p>
    <w:p w:rsidR="00BC2CEE" w:rsidRPr="008F1447" w:rsidRDefault="009079E2" w:rsidP="00BC2CEE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ab/>
        <w:t>5</w:t>
      </w:r>
      <w:r w:rsidR="00686B26" w:rsidRPr="008F1447">
        <w:rPr>
          <w:b/>
        </w:rPr>
        <w:t>.2.2</w:t>
      </w:r>
      <w:r w:rsidR="00686B26" w:rsidRPr="008F1447">
        <w:rPr>
          <w:b/>
        </w:rPr>
        <w:tab/>
      </w:r>
      <w:r w:rsidRPr="008F1447">
        <w:rPr>
          <w:b/>
        </w:rPr>
        <w:t>June</w:t>
      </w:r>
      <w:r w:rsidR="00B35A3C" w:rsidRPr="008F1447">
        <w:rPr>
          <w:b/>
        </w:rPr>
        <w:t xml:space="preserve"> 2022</w:t>
      </w:r>
      <w:r w:rsidR="00BC2CEE" w:rsidRPr="008F1447">
        <w:rPr>
          <w:b/>
        </w:rPr>
        <w:t xml:space="preserve"> Treasurer’s Report</w:t>
      </w:r>
    </w:p>
    <w:p w:rsidR="00BC2CEE" w:rsidRPr="008F1447" w:rsidRDefault="00791D77" w:rsidP="00BC2CEE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ab/>
      </w:r>
      <w:r w:rsidR="009079E2" w:rsidRPr="008F1447">
        <w:rPr>
          <w:b/>
        </w:rPr>
        <w:t>5.2.3</w:t>
      </w:r>
      <w:r w:rsidR="009079E2" w:rsidRPr="008F1447">
        <w:rPr>
          <w:b/>
        </w:rPr>
        <w:tab/>
        <w:t>June</w:t>
      </w:r>
      <w:r w:rsidR="00B35A3C" w:rsidRPr="008F1447">
        <w:rPr>
          <w:b/>
        </w:rPr>
        <w:t xml:space="preserve"> 2022</w:t>
      </w:r>
      <w:r w:rsidR="00BC2CEE" w:rsidRPr="008F1447">
        <w:rPr>
          <w:b/>
        </w:rPr>
        <w:t xml:space="preserve"> Activity Accounts Report</w:t>
      </w:r>
    </w:p>
    <w:p w:rsidR="00C842BD" w:rsidRPr="00593F09" w:rsidRDefault="009079E2" w:rsidP="00593F09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lastRenderedPageBreak/>
        <w:tab/>
        <w:t>5.2.4</w:t>
      </w:r>
      <w:r w:rsidRPr="008F1447">
        <w:rPr>
          <w:b/>
        </w:rPr>
        <w:tab/>
        <w:t>July</w:t>
      </w:r>
      <w:r w:rsidR="004375BF" w:rsidRPr="008F1447">
        <w:rPr>
          <w:b/>
        </w:rPr>
        <w:t xml:space="preserve"> 2022</w:t>
      </w:r>
      <w:r w:rsidR="00BC2CEE" w:rsidRPr="008F1447">
        <w:rPr>
          <w:b/>
        </w:rPr>
        <w:t xml:space="preserve"> First of Month Voucher Report </w:t>
      </w:r>
    </w:p>
    <w:p w:rsidR="00C842BD" w:rsidRPr="008F1447" w:rsidRDefault="00593F09" w:rsidP="00C842BD">
      <w:pPr>
        <w:jc w:val="left"/>
        <w:rPr>
          <w:b/>
        </w:rPr>
      </w:pPr>
      <w:r>
        <w:rPr>
          <w:b/>
        </w:rPr>
        <w:t>M</w:t>
      </w:r>
      <w:r w:rsidR="00C842BD" w:rsidRPr="008F1447">
        <w:rPr>
          <w:b/>
        </w:rPr>
        <w:t xml:space="preserve">otion </w:t>
      </w:r>
      <w:r>
        <w:rPr>
          <w:b/>
        </w:rPr>
        <w:t xml:space="preserve">by </w:t>
      </w:r>
      <w:r w:rsidR="00567102">
        <w:rPr>
          <w:b/>
        </w:rPr>
        <w:t xml:space="preserve">Lindley, seconded by Endres </w:t>
      </w:r>
      <w:r w:rsidR="00C842BD" w:rsidRPr="008F1447">
        <w:rPr>
          <w:b/>
        </w:rPr>
        <w:t>to approve financial report</w:t>
      </w:r>
      <w:r w:rsidR="00567102">
        <w:rPr>
          <w:b/>
        </w:rPr>
        <w:t>s as presented</w:t>
      </w:r>
      <w:r w:rsidR="00C842BD" w:rsidRPr="008F1447">
        <w:rPr>
          <w:b/>
        </w:rPr>
        <w:t>.</w:t>
      </w:r>
    </w:p>
    <w:p w:rsidR="00C842BD" w:rsidRPr="008F1447" w:rsidRDefault="00C842BD" w:rsidP="00C842BD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C842BD" w:rsidRDefault="00567102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 w:rsidRPr="008F1447">
        <w:rPr>
          <w:b/>
        </w:rPr>
        <w:t>Endres__Fr</w:t>
      </w:r>
      <w:r>
        <w:rPr>
          <w:b/>
        </w:rPr>
        <w:t>eimuth___K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</w:t>
      </w:r>
      <w:r w:rsidR="0027575A" w:rsidRPr="008F1447">
        <w:rPr>
          <w:b/>
        </w:rPr>
        <w:t>___Lindley___Motsinger___</w:t>
      </w:r>
      <w:r w:rsidR="00C842BD" w:rsidRPr="008F1447">
        <w:rPr>
          <w:b/>
        </w:rPr>
        <w:t>Springman</w:t>
      </w:r>
      <w:proofErr w:type="spellEnd"/>
      <w:r w:rsidR="00C842BD" w:rsidRPr="008F1447">
        <w:rPr>
          <w:b/>
        </w:rPr>
        <w:t xml:space="preserve"> ___</w:t>
      </w:r>
    </w:p>
    <w:p w:rsidR="00567102" w:rsidRPr="008F1447" w:rsidRDefault="00567102" w:rsidP="00C842BD">
      <w:pPr>
        <w:jc w:val="left"/>
        <w:rPr>
          <w:b/>
        </w:rPr>
      </w:pPr>
      <w:r>
        <w:rPr>
          <w:b/>
        </w:rPr>
        <w:t xml:space="preserve">Nays:  None </w:t>
      </w:r>
    </w:p>
    <w:p w:rsidR="00C842BD" w:rsidRPr="008F1447" w:rsidRDefault="00567102" w:rsidP="00C842BD">
      <w:pPr>
        <w:spacing w:line="240" w:lineRule="auto"/>
        <w:ind w:right="360"/>
        <w:jc w:val="left"/>
        <w:rPr>
          <w:b/>
        </w:rPr>
      </w:pPr>
      <w:r>
        <w:rPr>
          <w:b/>
          <w:i/>
        </w:rPr>
        <w:t>Motion: Carried</w:t>
      </w:r>
    </w:p>
    <w:p w:rsidR="004612C8" w:rsidRPr="008F1447" w:rsidRDefault="004612C8" w:rsidP="004612C8">
      <w:pPr>
        <w:spacing w:line="240" w:lineRule="auto"/>
        <w:ind w:right="360"/>
        <w:jc w:val="left"/>
        <w:rPr>
          <w:b/>
        </w:rPr>
      </w:pPr>
    </w:p>
    <w:p w:rsidR="00C842BD" w:rsidRPr="008F1447" w:rsidRDefault="009079E2" w:rsidP="008833AC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>5</w:t>
      </w:r>
      <w:r w:rsidR="00110989" w:rsidRPr="008F1447">
        <w:rPr>
          <w:b/>
        </w:rPr>
        <w:t>.3</w:t>
      </w:r>
      <w:r w:rsidR="0003594A" w:rsidRPr="008F1447">
        <w:rPr>
          <w:b/>
        </w:rPr>
        <w:t xml:space="preserve"> </w:t>
      </w:r>
      <w:r w:rsidR="00B46CD8" w:rsidRPr="008F1447">
        <w:rPr>
          <w:b/>
        </w:rPr>
        <w:t>Action Items</w:t>
      </w:r>
      <w:r w:rsidR="00270E49" w:rsidRPr="008F1447">
        <w:rPr>
          <w:b/>
        </w:rPr>
        <w:t>—Considerat</w:t>
      </w:r>
      <w:r w:rsidR="00EA16A9" w:rsidRPr="008F1447">
        <w:rPr>
          <w:b/>
        </w:rPr>
        <w:t xml:space="preserve">ion and action on milk vendor.  </w:t>
      </w:r>
    </w:p>
    <w:p w:rsidR="00C842BD" w:rsidRPr="008F1447" w:rsidRDefault="00270E49" w:rsidP="00567102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ab/>
      </w:r>
      <w:r w:rsidR="00EA16A9" w:rsidRPr="008F1447">
        <w:rPr>
          <w:b/>
        </w:rPr>
        <w:t xml:space="preserve">Motion </w:t>
      </w:r>
      <w:r w:rsidR="00567102">
        <w:rPr>
          <w:b/>
        </w:rPr>
        <w:t xml:space="preserve">by Motsinger, seconded by K. Heskett </w:t>
      </w:r>
      <w:r w:rsidR="00EA16A9" w:rsidRPr="008F1447">
        <w:rPr>
          <w:b/>
        </w:rPr>
        <w:t xml:space="preserve">to approve Prairie Farms as the district milk vendor for the 22-23 school year.             </w:t>
      </w:r>
    </w:p>
    <w:p w:rsidR="00C842BD" w:rsidRPr="008F1447" w:rsidRDefault="00C842BD" w:rsidP="00C842BD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567102" w:rsidRDefault="00567102" w:rsidP="00567102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 w:rsidRPr="008F1447">
        <w:rPr>
          <w:b/>
        </w:rPr>
        <w:t>Endr</w:t>
      </w:r>
      <w:r>
        <w:rPr>
          <w:b/>
        </w:rPr>
        <w:t>es___Freimuth___K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</w:t>
      </w:r>
      <w:r w:rsidR="0027575A" w:rsidRPr="008F1447">
        <w:rPr>
          <w:b/>
        </w:rPr>
        <w:t>___Lindley___Motsinger___Springman__</w:t>
      </w:r>
      <w:proofErr w:type="spellEnd"/>
    </w:p>
    <w:p w:rsidR="00567102" w:rsidRDefault="00567102" w:rsidP="00567102">
      <w:pPr>
        <w:jc w:val="left"/>
        <w:rPr>
          <w:b/>
        </w:rPr>
      </w:pPr>
      <w:proofErr w:type="spellStart"/>
      <w:r>
        <w:rPr>
          <w:b/>
        </w:rPr>
        <w:t>Nayes</w:t>
      </w:r>
      <w:proofErr w:type="spellEnd"/>
      <w:r>
        <w:rPr>
          <w:b/>
        </w:rPr>
        <w:t>:  None</w:t>
      </w:r>
    </w:p>
    <w:p w:rsidR="007005F7" w:rsidRPr="00567102" w:rsidRDefault="00567102" w:rsidP="00567102">
      <w:pPr>
        <w:jc w:val="left"/>
        <w:rPr>
          <w:b/>
        </w:rPr>
      </w:pPr>
      <w:r>
        <w:rPr>
          <w:b/>
          <w:i/>
        </w:rPr>
        <w:t>Motion: Carried</w:t>
      </w:r>
    </w:p>
    <w:p w:rsidR="007005F7" w:rsidRPr="008F1447" w:rsidRDefault="007005F7" w:rsidP="004612C8">
      <w:pPr>
        <w:spacing w:line="240" w:lineRule="auto"/>
        <w:ind w:right="360"/>
        <w:jc w:val="left"/>
        <w:rPr>
          <w:b/>
          <w:i/>
        </w:rPr>
      </w:pPr>
    </w:p>
    <w:p w:rsidR="00F22DB6" w:rsidRPr="008F1447" w:rsidRDefault="009079E2" w:rsidP="00F22DB6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>5</w:t>
      </w:r>
      <w:r w:rsidR="00F22DB6" w:rsidRPr="008F1447">
        <w:rPr>
          <w:b/>
        </w:rPr>
        <w:t>.4     Consider</w:t>
      </w:r>
      <w:r w:rsidR="00EA16A9" w:rsidRPr="008F1447">
        <w:rPr>
          <w:b/>
        </w:rPr>
        <w:t xml:space="preserve">ation and action on bread vendor.  </w:t>
      </w:r>
      <w:r w:rsidR="00B71284" w:rsidRPr="008F1447">
        <w:rPr>
          <w:b/>
        </w:rPr>
        <w:t xml:space="preserve">  </w:t>
      </w:r>
      <w:r w:rsidR="00F22DB6" w:rsidRPr="008F1447">
        <w:rPr>
          <w:b/>
        </w:rPr>
        <w:t xml:space="preserve"> </w:t>
      </w:r>
    </w:p>
    <w:p w:rsidR="00F22DB6" w:rsidRPr="008F1447" w:rsidRDefault="00F22DB6" w:rsidP="00567102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 </w:t>
      </w:r>
      <w:r w:rsidRPr="008F1447">
        <w:rPr>
          <w:b/>
        </w:rPr>
        <w:tab/>
        <w:t xml:space="preserve">Motion </w:t>
      </w:r>
      <w:r w:rsidR="00567102">
        <w:rPr>
          <w:b/>
        </w:rPr>
        <w:t xml:space="preserve">by Lindley, seconded by Endres </w:t>
      </w:r>
      <w:r w:rsidRPr="008F1447">
        <w:rPr>
          <w:b/>
        </w:rPr>
        <w:t>to appr</w:t>
      </w:r>
      <w:r w:rsidR="000C0292" w:rsidRPr="008F1447">
        <w:rPr>
          <w:b/>
        </w:rPr>
        <w:t xml:space="preserve">ove Alpha Bread Company as the district bread vendor for the 22-23 school year.  </w:t>
      </w:r>
    </w:p>
    <w:p w:rsidR="00F22DB6" w:rsidRPr="008F1447" w:rsidRDefault="00F22DB6" w:rsidP="00F22DB6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FE40DD" w:rsidRDefault="00567102" w:rsidP="00567102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 w:rsidRPr="008F1447">
        <w:rPr>
          <w:b/>
        </w:rPr>
        <w:t>Endres___Frei</w:t>
      </w:r>
      <w:r>
        <w:rPr>
          <w:b/>
        </w:rPr>
        <w:t>muth__K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Heskett__</w:t>
      </w:r>
      <w:r w:rsidR="0027575A" w:rsidRPr="008F1447">
        <w:rPr>
          <w:b/>
        </w:rPr>
        <w:t>Lindley___</w:t>
      </w:r>
      <w:r w:rsidR="00F22DB6" w:rsidRPr="008F1447">
        <w:rPr>
          <w:b/>
        </w:rPr>
        <w:t>Motsinger</w:t>
      </w:r>
      <w:proofErr w:type="spellEnd"/>
      <w:r w:rsidR="00F22DB6" w:rsidRPr="008F1447">
        <w:rPr>
          <w:b/>
        </w:rPr>
        <w:t>___ Springman ___</w:t>
      </w:r>
    </w:p>
    <w:p w:rsidR="00FE40DD" w:rsidRDefault="0018208F" w:rsidP="00567102">
      <w:pPr>
        <w:jc w:val="left"/>
        <w:rPr>
          <w:b/>
        </w:rPr>
      </w:pPr>
      <w:r>
        <w:rPr>
          <w:b/>
        </w:rPr>
        <w:t>Nay</w:t>
      </w:r>
      <w:bookmarkStart w:id="0" w:name="_GoBack"/>
      <w:bookmarkEnd w:id="0"/>
      <w:r w:rsidR="00FE40DD">
        <w:rPr>
          <w:b/>
        </w:rPr>
        <w:t xml:space="preserve">s:  None </w:t>
      </w:r>
    </w:p>
    <w:p w:rsidR="00F22DB6" w:rsidRPr="008F1447" w:rsidRDefault="00FE40DD" w:rsidP="00567102">
      <w:pPr>
        <w:jc w:val="left"/>
        <w:rPr>
          <w:b/>
        </w:rPr>
      </w:pPr>
      <w:r>
        <w:rPr>
          <w:b/>
          <w:i/>
        </w:rPr>
        <w:t>Motion: Carried</w:t>
      </w:r>
    </w:p>
    <w:p w:rsidR="00F22DB6" w:rsidRPr="008F1447" w:rsidRDefault="00F22DB6" w:rsidP="004612C8">
      <w:pPr>
        <w:spacing w:line="240" w:lineRule="auto"/>
        <w:ind w:right="360"/>
        <w:jc w:val="left"/>
        <w:rPr>
          <w:b/>
          <w:i/>
        </w:rPr>
      </w:pPr>
    </w:p>
    <w:p w:rsidR="00F22DB6" w:rsidRPr="008F1447" w:rsidRDefault="009079E2" w:rsidP="00F22DB6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>5</w:t>
      </w:r>
      <w:r w:rsidR="009A46F7" w:rsidRPr="008F1447">
        <w:rPr>
          <w:b/>
        </w:rPr>
        <w:t xml:space="preserve">.5.  </w:t>
      </w:r>
      <w:r w:rsidR="00F22DB6" w:rsidRPr="008F1447">
        <w:rPr>
          <w:b/>
        </w:rPr>
        <w:t>Consideration</w:t>
      </w:r>
      <w:r w:rsidR="00270E49" w:rsidRPr="008F1447">
        <w:rPr>
          <w:b/>
        </w:rPr>
        <w:t xml:space="preserve"> </w:t>
      </w:r>
      <w:r w:rsidR="000C0292" w:rsidRPr="008F1447">
        <w:rPr>
          <w:b/>
        </w:rPr>
        <w:t xml:space="preserve">and action to approve loan between funds.  </w:t>
      </w:r>
      <w:r w:rsidR="00B71284" w:rsidRPr="008F1447">
        <w:rPr>
          <w:b/>
        </w:rPr>
        <w:t xml:space="preserve"> </w:t>
      </w:r>
      <w:r w:rsidR="00270E49" w:rsidRPr="008F1447">
        <w:rPr>
          <w:b/>
        </w:rPr>
        <w:t xml:space="preserve"> </w:t>
      </w:r>
      <w:r w:rsidR="009A46F7" w:rsidRPr="008F1447">
        <w:rPr>
          <w:b/>
        </w:rPr>
        <w:t xml:space="preserve">  </w:t>
      </w:r>
    </w:p>
    <w:p w:rsidR="00F22DB6" w:rsidRPr="008F1447" w:rsidRDefault="00F22DB6" w:rsidP="00FE40DD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 </w:t>
      </w:r>
      <w:r w:rsidRPr="008F1447">
        <w:rPr>
          <w:b/>
        </w:rPr>
        <w:tab/>
      </w:r>
      <w:r w:rsidR="000C0292" w:rsidRPr="008F1447">
        <w:rPr>
          <w:b/>
        </w:rPr>
        <w:t xml:space="preserve">Motion </w:t>
      </w:r>
      <w:r w:rsidR="00FE40DD">
        <w:rPr>
          <w:b/>
        </w:rPr>
        <w:t xml:space="preserve">Motsinger, seconded by K. Heskett </w:t>
      </w:r>
      <w:r w:rsidR="000C0292" w:rsidRPr="008F1447">
        <w:rPr>
          <w:b/>
        </w:rPr>
        <w:t xml:space="preserve">to retroactively approve a loan of $102,000 from fund 70 (Working Cash) to fund 20 (Building) as of June 28, 2022.  </w:t>
      </w:r>
      <w:r w:rsidR="00105C85" w:rsidRPr="008F1447">
        <w:rPr>
          <w:b/>
        </w:rPr>
        <w:t xml:space="preserve"> </w:t>
      </w:r>
    </w:p>
    <w:p w:rsidR="00F22DB6" w:rsidRPr="008F1447" w:rsidRDefault="00F22DB6" w:rsidP="00F22DB6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FE40DD" w:rsidRDefault="00FE40DD" w:rsidP="00FE40D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 w:rsidRPr="008F1447">
        <w:rPr>
          <w:b/>
        </w:rPr>
        <w:t>Endres___Freimuth__</w:t>
      </w:r>
      <w:r w:rsidR="00F22DB6" w:rsidRPr="008F1447">
        <w:rPr>
          <w:b/>
        </w:rPr>
        <w:t>K</w:t>
      </w:r>
      <w:proofErr w:type="spellEnd"/>
      <w:r w:rsidR="00F22DB6" w:rsidRPr="008F1447">
        <w:rPr>
          <w:b/>
        </w:rPr>
        <w:t>. Hesk</w:t>
      </w:r>
      <w:r>
        <w:rPr>
          <w:b/>
        </w:rPr>
        <w:t xml:space="preserve">ett___ </w:t>
      </w:r>
      <w:proofErr w:type="spellStart"/>
      <w:r w:rsidR="0027575A" w:rsidRPr="008F1447">
        <w:rPr>
          <w:b/>
        </w:rPr>
        <w:t>Lindley___Motsinger___Springman</w:t>
      </w:r>
      <w:proofErr w:type="spellEnd"/>
      <w:r w:rsidR="0027575A" w:rsidRPr="008F1447">
        <w:rPr>
          <w:b/>
        </w:rPr>
        <w:t xml:space="preserve"> __</w:t>
      </w:r>
    </w:p>
    <w:p w:rsidR="00FE40DD" w:rsidRPr="00FE40DD" w:rsidRDefault="003E3E28" w:rsidP="00FE40DD">
      <w:pPr>
        <w:jc w:val="left"/>
        <w:rPr>
          <w:b/>
        </w:rPr>
      </w:pPr>
      <w:r>
        <w:rPr>
          <w:b/>
        </w:rPr>
        <w:t>Nay</w:t>
      </w:r>
      <w:r w:rsidR="00FE40DD">
        <w:rPr>
          <w:b/>
        </w:rPr>
        <w:t xml:space="preserve">s:  None </w:t>
      </w:r>
    </w:p>
    <w:p w:rsidR="00B71284" w:rsidRPr="00FE40DD" w:rsidRDefault="00FE40DD" w:rsidP="00FE40DD">
      <w:pPr>
        <w:jc w:val="left"/>
        <w:rPr>
          <w:b/>
        </w:rPr>
      </w:pPr>
      <w:r>
        <w:rPr>
          <w:b/>
          <w:i/>
        </w:rPr>
        <w:t>Motion: Carried</w:t>
      </w:r>
    </w:p>
    <w:p w:rsidR="00B71284" w:rsidRPr="008F1447" w:rsidRDefault="00B71284" w:rsidP="00B71284">
      <w:pPr>
        <w:spacing w:line="240" w:lineRule="auto"/>
        <w:ind w:left="360" w:right="360"/>
        <w:jc w:val="left"/>
        <w:rPr>
          <w:b/>
        </w:rPr>
      </w:pPr>
    </w:p>
    <w:p w:rsidR="00B71284" w:rsidRPr="008F1447" w:rsidRDefault="000C0292" w:rsidP="00B71284">
      <w:pPr>
        <w:spacing w:line="240" w:lineRule="auto"/>
        <w:ind w:left="360" w:right="360"/>
        <w:jc w:val="left"/>
        <w:rPr>
          <w:b/>
          <w:i/>
        </w:rPr>
      </w:pPr>
      <w:r w:rsidRPr="008F1447">
        <w:rPr>
          <w:b/>
        </w:rPr>
        <w:t>5</w:t>
      </w:r>
      <w:r w:rsidR="00B71284" w:rsidRPr="008F1447">
        <w:rPr>
          <w:b/>
        </w:rPr>
        <w:t>.6 Consideration and action o</w:t>
      </w:r>
      <w:r w:rsidRPr="008F1447">
        <w:rPr>
          <w:b/>
        </w:rPr>
        <w:t xml:space="preserve">n BOE Policy 7:180.  </w:t>
      </w:r>
      <w:r w:rsidR="00B71284" w:rsidRPr="008F1447">
        <w:rPr>
          <w:b/>
        </w:rPr>
        <w:t xml:space="preserve">  </w:t>
      </w:r>
    </w:p>
    <w:p w:rsidR="00F22DB6" w:rsidRPr="008F1447" w:rsidRDefault="00F22DB6" w:rsidP="00F22DB6">
      <w:pPr>
        <w:spacing w:line="240" w:lineRule="auto"/>
        <w:ind w:right="360"/>
        <w:jc w:val="left"/>
        <w:rPr>
          <w:b/>
        </w:rPr>
      </w:pPr>
    </w:p>
    <w:p w:rsidR="00F22DB6" w:rsidRPr="008F1447" w:rsidRDefault="00F22DB6" w:rsidP="00FE40DD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 </w:t>
      </w:r>
      <w:r w:rsidR="00B71284" w:rsidRPr="008F1447">
        <w:rPr>
          <w:b/>
        </w:rPr>
        <w:t>Motion</w:t>
      </w:r>
      <w:r w:rsidR="00FE40DD">
        <w:rPr>
          <w:b/>
        </w:rPr>
        <w:t xml:space="preserve"> by Motsinger, seconded by Endres</w:t>
      </w:r>
      <w:r w:rsidR="00B71284" w:rsidRPr="008F1447">
        <w:rPr>
          <w:b/>
        </w:rPr>
        <w:t xml:space="preserve"> to approve</w:t>
      </w:r>
      <w:r w:rsidR="000C0292" w:rsidRPr="008F1447">
        <w:rPr>
          <w:b/>
        </w:rPr>
        <w:t xml:space="preserve"> BGS District #66 </w:t>
      </w:r>
      <w:r w:rsidR="00FE40DD">
        <w:rPr>
          <w:b/>
        </w:rPr>
        <w:t>BOE Policy 7:180</w:t>
      </w:r>
      <w:r w:rsidR="000C0292" w:rsidRPr="008F1447">
        <w:rPr>
          <w:b/>
        </w:rPr>
        <w:t xml:space="preserve"> as presented.  </w:t>
      </w:r>
      <w:r w:rsidR="00B71284" w:rsidRPr="008F1447">
        <w:rPr>
          <w:b/>
        </w:rPr>
        <w:t xml:space="preserve"> </w:t>
      </w:r>
    </w:p>
    <w:p w:rsidR="00F22DB6" w:rsidRPr="008F1447" w:rsidRDefault="00F22DB6" w:rsidP="00F22DB6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FE40DD" w:rsidRDefault="00FE40DD" w:rsidP="00FE40D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 w:rsidRPr="008F1447">
        <w:rPr>
          <w:b/>
        </w:rPr>
        <w:t>Endres___Freimuth__</w:t>
      </w:r>
      <w:r>
        <w:rPr>
          <w:b/>
        </w:rPr>
        <w:t>K</w:t>
      </w:r>
      <w:proofErr w:type="spellEnd"/>
      <w:r>
        <w:rPr>
          <w:b/>
        </w:rPr>
        <w:t xml:space="preserve">. Heskett___ </w:t>
      </w:r>
      <w:r w:rsidR="00F22DB6" w:rsidRPr="008F1447">
        <w:rPr>
          <w:b/>
        </w:rPr>
        <w:t>Lindley__</w:t>
      </w:r>
      <w:r w:rsidR="00270E49" w:rsidRPr="008F1447">
        <w:rPr>
          <w:b/>
        </w:rPr>
        <w:t>_ Motsinger___ Springman _</w:t>
      </w:r>
    </w:p>
    <w:p w:rsidR="00FE40DD" w:rsidRDefault="003E3E28" w:rsidP="00FE40DD">
      <w:pPr>
        <w:jc w:val="left"/>
        <w:rPr>
          <w:b/>
        </w:rPr>
      </w:pPr>
      <w:r>
        <w:rPr>
          <w:b/>
        </w:rPr>
        <w:t>Nay</w:t>
      </w:r>
      <w:r w:rsidR="00FE40DD">
        <w:rPr>
          <w:b/>
        </w:rPr>
        <w:t>s:  None</w:t>
      </w:r>
    </w:p>
    <w:p w:rsidR="00F22DB6" w:rsidRPr="008F1447" w:rsidRDefault="00FE40DD" w:rsidP="00FE40DD">
      <w:pPr>
        <w:jc w:val="left"/>
        <w:rPr>
          <w:b/>
        </w:rPr>
      </w:pPr>
      <w:r>
        <w:rPr>
          <w:b/>
          <w:i/>
        </w:rPr>
        <w:t>Motion: Carried</w:t>
      </w:r>
    </w:p>
    <w:p w:rsidR="00F22DB6" w:rsidRPr="008F1447" w:rsidRDefault="00F22DB6" w:rsidP="004612C8">
      <w:pPr>
        <w:spacing w:line="240" w:lineRule="auto"/>
        <w:ind w:right="360"/>
        <w:jc w:val="left"/>
        <w:rPr>
          <w:b/>
          <w:i/>
        </w:rPr>
      </w:pPr>
    </w:p>
    <w:p w:rsidR="008E73DB" w:rsidRPr="008F1447" w:rsidRDefault="000C0292" w:rsidP="008E73DB">
      <w:pPr>
        <w:jc w:val="left"/>
        <w:rPr>
          <w:b/>
        </w:rPr>
      </w:pPr>
      <w:r w:rsidRPr="008F1447">
        <w:rPr>
          <w:b/>
        </w:rPr>
        <w:t>5.7</w:t>
      </w:r>
      <w:r w:rsidR="009A46F7" w:rsidRPr="008F1447">
        <w:rPr>
          <w:b/>
        </w:rPr>
        <w:t xml:space="preserve">     </w:t>
      </w:r>
      <w:r w:rsidR="00270E49" w:rsidRPr="008F1447">
        <w:rPr>
          <w:b/>
        </w:rPr>
        <w:t>Considerat</w:t>
      </w:r>
      <w:r w:rsidR="008E73DB" w:rsidRPr="008F1447">
        <w:rPr>
          <w:b/>
        </w:rPr>
        <w:t xml:space="preserve">ion and action on a resolution for the intent to abate the working cash fund.  </w:t>
      </w:r>
      <w:r w:rsidR="00B71284" w:rsidRPr="008F1447">
        <w:rPr>
          <w:b/>
        </w:rPr>
        <w:t xml:space="preserve"> </w:t>
      </w:r>
      <w:r w:rsidRPr="008F1447">
        <w:rPr>
          <w:b/>
        </w:rPr>
        <w:t xml:space="preserve"> </w:t>
      </w:r>
    </w:p>
    <w:p w:rsidR="00A353A6" w:rsidRPr="008F1447" w:rsidRDefault="00B71284" w:rsidP="007A7DBD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</w:t>
      </w:r>
      <w:r w:rsidR="00270E49" w:rsidRPr="008F1447">
        <w:rPr>
          <w:b/>
        </w:rPr>
        <w:t xml:space="preserve">  </w:t>
      </w:r>
      <w:r w:rsidR="007A7DBD">
        <w:rPr>
          <w:b/>
        </w:rPr>
        <w:t xml:space="preserve">Motion on a resolution for the intent to abate </w:t>
      </w:r>
      <w:r w:rsidR="00593F09">
        <w:rPr>
          <w:b/>
        </w:rPr>
        <w:t>the working cash fund was tabled</w:t>
      </w:r>
      <w:r w:rsidR="007A7DBD">
        <w:rPr>
          <w:b/>
        </w:rPr>
        <w:t xml:space="preserve">.  </w:t>
      </w:r>
    </w:p>
    <w:p w:rsidR="00A353A6" w:rsidRPr="008F1447" w:rsidRDefault="00A353A6" w:rsidP="00980B17">
      <w:pPr>
        <w:spacing w:line="240" w:lineRule="auto"/>
        <w:ind w:right="360"/>
        <w:jc w:val="left"/>
        <w:rPr>
          <w:b/>
          <w:i/>
        </w:rPr>
      </w:pPr>
    </w:p>
    <w:p w:rsidR="00D2620B" w:rsidRPr="008F1447" w:rsidRDefault="00D2620B" w:rsidP="00D2620B">
      <w:pPr>
        <w:jc w:val="left"/>
        <w:rPr>
          <w:b/>
        </w:rPr>
      </w:pPr>
      <w:r w:rsidRPr="008F1447">
        <w:rPr>
          <w:b/>
        </w:rPr>
        <w:t xml:space="preserve">5.8     Consideration and action on a resignation of bookkeeper    </w:t>
      </w:r>
    </w:p>
    <w:p w:rsidR="00D2620B" w:rsidRPr="008F1447" w:rsidRDefault="00D2620B" w:rsidP="00D2620B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  </w:t>
      </w:r>
    </w:p>
    <w:p w:rsidR="00D2620B" w:rsidRPr="008F1447" w:rsidRDefault="00D2620B" w:rsidP="007A7DBD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 </w:t>
      </w:r>
      <w:r w:rsidRPr="008F1447">
        <w:rPr>
          <w:b/>
        </w:rPr>
        <w:tab/>
        <w:t xml:space="preserve">Motion </w:t>
      </w:r>
      <w:r w:rsidR="007A7DBD">
        <w:rPr>
          <w:b/>
        </w:rPr>
        <w:t xml:space="preserve">by Motsinger, seconded by Endres </w:t>
      </w:r>
      <w:r w:rsidRPr="008F1447">
        <w:rPr>
          <w:b/>
        </w:rPr>
        <w:t xml:space="preserve">to approve the resignation of Kristina Pignato.      </w:t>
      </w:r>
    </w:p>
    <w:p w:rsidR="00D2620B" w:rsidRPr="008F1447" w:rsidRDefault="00D2620B" w:rsidP="00D2620B">
      <w:pPr>
        <w:jc w:val="left"/>
        <w:rPr>
          <w:b/>
        </w:rPr>
      </w:pPr>
      <w:r w:rsidRPr="008F1447">
        <w:rPr>
          <w:b/>
        </w:rPr>
        <w:t xml:space="preserve">Roll Call: </w:t>
      </w:r>
    </w:p>
    <w:p w:rsidR="007A7DBD" w:rsidRDefault="007A7DBD" w:rsidP="007A7D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2620B" w:rsidRPr="008F1447">
        <w:rPr>
          <w:b/>
        </w:rPr>
        <w:t>Endres_</w:t>
      </w:r>
      <w:r>
        <w:rPr>
          <w:b/>
        </w:rPr>
        <w:t>__Freimuth</w:t>
      </w:r>
      <w:proofErr w:type="spellEnd"/>
      <w:r>
        <w:rPr>
          <w:b/>
        </w:rPr>
        <w:t>___ K. Heskett___</w:t>
      </w:r>
      <w:r w:rsidR="00D2620B" w:rsidRPr="008F1447">
        <w:rPr>
          <w:b/>
        </w:rPr>
        <w:t xml:space="preserve"> Lindley___ Motsinger__ Springman_ </w:t>
      </w:r>
    </w:p>
    <w:p w:rsidR="007A7DBD" w:rsidRDefault="007A7DBD" w:rsidP="007A7DBD">
      <w:pPr>
        <w:jc w:val="left"/>
        <w:rPr>
          <w:b/>
        </w:rPr>
      </w:pPr>
      <w:r>
        <w:rPr>
          <w:b/>
        </w:rPr>
        <w:t xml:space="preserve">Nays:  None  </w:t>
      </w:r>
    </w:p>
    <w:p w:rsidR="00D2620B" w:rsidRPr="008F1447" w:rsidRDefault="007A7DBD" w:rsidP="007A7DBD">
      <w:pPr>
        <w:jc w:val="left"/>
        <w:rPr>
          <w:b/>
        </w:rPr>
      </w:pPr>
      <w:r>
        <w:rPr>
          <w:b/>
          <w:i/>
        </w:rPr>
        <w:t>Motion: Carried</w:t>
      </w:r>
    </w:p>
    <w:p w:rsidR="00D2620B" w:rsidRPr="008F1447" w:rsidRDefault="00D2620B" w:rsidP="00980B17">
      <w:pPr>
        <w:spacing w:line="240" w:lineRule="auto"/>
        <w:ind w:right="360"/>
        <w:jc w:val="left"/>
        <w:rPr>
          <w:b/>
          <w:i/>
        </w:rPr>
      </w:pPr>
    </w:p>
    <w:p w:rsidR="004612C8" w:rsidRPr="008F1447" w:rsidRDefault="00BC2CEE" w:rsidP="008E73DB">
      <w:pPr>
        <w:pStyle w:val="ListParagraph"/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>Reports/Discussion</w:t>
      </w:r>
    </w:p>
    <w:p w:rsidR="007A7DBD" w:rsidRDefault="0027575A" w:rsidP="008E73DB">
      <w:pPr>
        <w:pStyle w:val="ListParagraph"/>
        <w:numPr>
          <w:ilvl w:val="1"/>
          <w:numId w:val="6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8F1447">
        <w:rPr>
          <w:b/>
        </w:rPr>
        <w:t>Principal’s Report</w:t>
      </w:r>
    </w:p>
    <w:p w:rsidR="007A7DBD" w:rsidRDefault="007A7DBD" w:rsidP="007A7DBD">
      <w:pPr>
        <w:pStyle w:val="ListParagraph"/>
        <w:numPr>
          <w:ilvl w:val="0"/>
          <w:numId w:val="7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K-2 participated in math curriculum training.  3-5 will do something similar in August.  Ms. Garrison is assisting with the training. </w:t>
      </w:r>
    </w:p>
    <w:p w:rsidR="007A7DBD" w:rsidRDefault="007A7DBD" w:rsidP="007A7DBD">
      <w:pPr>
        <w:pStyle w:val="ListParagraph"/>
        <w:numPr>
          <w:ilvl w:val="0"/>
          <w:numId w:val="7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New signs were purchased for the halls and gymnasium. </w:t>
      </w:r>
    </w:p>
    <w:p w:rsidR="007A7DBD" w:rsidRDefault="007A7DBD" w:rsidP="007A7DBD">
      <w:pPr>
        <w:pStyle w:val="ListParagraph"/>
        <w:numPr>
          <w:ilvl w:val="0"/>
          <w:numId w:val="7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The cafeteria was painted and has new tables </w:t>
      </w:r>
    </w:p>
    <w:p w:rsidR="007A7DBD" w:rsidRDefault="007A7DBD" w:rsidP="007A7DBD">
      <w:pPr>
        <w:pStyle w:val="ListParagraph"/>
        <w:numPr>
          <w:ilvl w:val="0"/>
          <w:numId w:val="7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Our summer crew is awesome.  </w:t>
      </w:r>
    </w:p>
    <w:p w:rsidR="007A7DBD" w:rsidRDefault="007A7DBD" w:rsidP="007A7DBD">
      <w:pPr>
        <w:pStyle w:val="ListParagraph"/>
        <w:numPr>
          <w:ilvl w:val="0"/>
          <w:numId w:val="7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We are waiting for new gym scoreboards to be delivered.  </w:t>
      </w:r>
    </w:p>
    <w:p w:rsidR="007A7DBD" w:rsidRPr="007A7DBD" w:rsidRDefault="007A7DBD" w:rsidP="007A7DBD">
      <w:pPr>
        <w:pStyle w:val="ListParagraph"/>
        <w:numPr>
          <w:ilvl w:val="0"/>
          <w:numId w:val="7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The butterfly garden is 90% complete.  </w:t>
      </w:r>
    </w:p>
    <w:p w:rsidR="003E3E28" w:rsidRDefault="0027575A" w:rsidP="008E73DB">
      <w:pPr>
        <w:pStyle w:val="ListParagraph"/>
        <w:numPr>
          <w:ilvl w:val="1"/>
          <w:numId w:val="6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8F1447">
        <w:rPr>
          <w:b/>
        </w:rPr>
        <w:t>Building Update</w:t>
      </w:r>
    </w:p>
    <w:p w:rsidR="002F7EA3" w:rsidRDefault="003E3E28" w:rsidP="003E3E28">
      <w:pPr>
        <w:pStyle w:val="ListParagraph"/>
        <w:numPr>
          <w:ilvl w:val="0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>Air conditioning duct work was mostly completed.  The new air handler is not scheduled to arrive until after July 19.</w:t>
      </w:r>
    </w:p>
    <w:p w:rsidR="003E3E28" w:rsidRDefault="003E3E28" w:rsidP="003E3E28">
      <w:pPr>
        <w:pStyle w:val="ListParagraph"/>
        <w:numPr>
          <w:ilvl w:val="0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They continue to reinforce the foyer ceiling. </w:t>
      </w:r>
    </w:p>
    <w:p w:rsidR="003E3E28" w:rsidRDefault="003E3E28" w:rsidP="003E3E28">
      <w:pPr>
        <w:pStyle w:val="ListParagraph"/>
        <w:numPr>
          <w:ilvl w:val="0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Schwartz Electric will install the new scoreboard in July. </w:t>
      </w:r>
    </w:p>
    <w:p w:rsidR="003E3E28" w:rsidRDefault="003E3E28" w:rsidP="003E3E28">
      <w:pPr>
        <w:pStyle w:val="ListParagraph"/>
        <w:numPr>
          <w:ilvl w:val="0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Waiting for the foyer bathroom project and door installation. </w:t>
      </w:r>
    </w:p>
    <w:p w:rsidR="003E3E28" w:rsidRDefault="003E3E28" w:rsidP="003E3E28">
      <w:pPr>
        <w:pStyle w:val="ListParagraph"/>
        <w:numPr>
          <w:ilvl w:val="0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Cafeteria was painted. </w:t>
      </w:r>
    </w:p>
    <w:p w:rsidR="003E3E28" w:rsidRDefault="003E3E28" w:rsidP="003E3E28">
      <w:pPr>
        <w:pStyle w:val="ListParagraph"/>
        <w:numPr>
          <w:ilvl w:val="0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Summer custodial crew is awesome. </w:t>
      </w:r>
    </w:p>
    <w:p w:rsidR="002F7EA3" w:rsidRDefault="0027575A" w:rsidP="008E73DB">
      <w:pPr>
        <w:pStyle w:val="ListParagraph"/>
        <w:numPr>
          <w:ilvl w:val="1"/>
          <w:numId w:val="6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Staffing </w:t>
      </w:r>
    </w:p>
    <w:p w:rsidR="007A7DBD" w:rsidRPr="008F1447" w:rsidRDefault="007A7DBD" w:rsidP="007A7DB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Will discuss in executive session.  </w:t>
      </w:r>
    </w:p>
    <w:p w:rsidR="002F7EA3" w:rsidRPr="008F1447" w:rsidRDefault="008E73DB" w:rsidP="008E73DB">
      <w:pPr>
        <w:tabs>
          <w:tab w:val="num" w:pos="936"/>
        </w:tabs>
        <w:spacing w:line="240" w:lineRule="auto"/>
        <w:ind w:left="720" w:right="360"/>
        <w:jc w:val="left"/>
        <w:rPr>
          <w:b/>
        </w:rPr>
      </w:pPr>
      <w:r w:rsidRPr="008F1447">
        <w:rPr>
          <w:b/>
        </w:rPr>
        <w:t xml:space="preserve">6.4 </w:t>
      </w:r>
      <w:r w:rsidR="006D010A" w:rsidRPr="008F1447">
        <w:rPr>
          <w:b/>
        </w:rPr>
        <w:t>Other</w:t>
      </w:r>
    </w:p>
    <w:p w:rsidR="00BC2CEE" w:rsidRPr="008F1447" w:rsidRDefault="00BC2CEE" w:rsidP="004612C8">
      <w:pPr>
        <w:spacing w:line="240" w:lineRule="auto"/>
        <w:ind w:right="360"/>
        <w:jc w:val="left"/>
        <w:rPr>
          <w:b/>
        </w:rPr>
      </w:pPr>
    </w:p>
    <w:p w:rsidR="00593F09" w:rsidRDefault="005B6BC9" w:rsidP="00593F09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</w:t>
      </w:r>
      <w:r w:rsidR="00BC2CEE" w:rsidRPr="008F1447">
        <w:rPr>
          <w:b/>
        </w:rPr>
        <w:t>Executive Session:  Student Discipline, Litigation, and/or Personal Matters</w:t>
      </w:r>
    </w:p>
    <w:p w:rsidR="005B6BC9" w:rsidRPr="00593F09" w:rsidRDefault="005B6BC9" w:rsidP="00593F09">
      <w:pPr>
        <w:spacing w:line="240" w:lineRule="auto"/>
        <w:ind w:left="360" w:right="360"/>
        <w:jc w:val="left"/>
        <w:rPr>
          <w:b/>
        </w:rPr>
      </w:pPr>
      <w:r w:rsidRPr="00593F09">
        <w:rPr>
          <w:b/>
        </w:rPr>
        <w:t>Motion</w:t>
      </w:r>
      <w:r w:rsidR="00593F09" w:rsidRPr="00593F09">
        <w:rPr>
          <w:b/>
        </w:rPr>
        <w:t xml:space="preserve"> by Lindley, seconded by K. Heskett</w:t>
      </w:r>
      <w:r w:rsidRPr="00593F09">
        <w:rPr>
          <w:b/>
        </w:rPr>
        <w:t xml:space="preserve"> to move into execu</w:t>
      </w:r>
      <w:r w:rsidR="00593F09">
        <w:rPr>
          <w:b/>
        </w:rPr>
        <w:t>tive session at 6:37</w:t>
      </w:r>
    </w:p>
    <w:p w:rsidR="00593F09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 xml:space="preserve">Voice Vote: </w:t>
      </w:r>
    </w:p>
    <w:p w:rsidR="00593F09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>All in favor ___</w:t>
      </w:r>
      <w:r w:rsidR="00593F09">
        <w:rPr>
          <w:b/>
        </w:rPr>
        <w:t>6</w:t>
      </w:r>
      <w:r w:rsidRPr="008F1447">
        <w:rPr>
          <w:b/>
        </w:rPr>
        <w:t>___</w:t>
      </w:r>
      <w:r w:rsidRPr="008F1447">
        <w:rPr>
          <w:b/>
        </w:rPr>
        <w:tab/>
      </w:r>
    </w:p>
    <w:p w:rsidR="00593F09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>Against __</w:t>
      </w:r>
      <w:r w:rsidR="00593F09">
        <w:rPr>
          <w:b/>
        </w:rPr>
        <w:t>0</w:t>
      </w:r>
      <w:r w:rsidRPr="008F1447">
        <w:rPr>
          <w:b/>
        </w:rPr>
        <w:t>___</w:t>
      </w:r>
      <w:r w:rsidRPr="008F1447">
        <w:rPr>
          <w:b/>
        </w:rPr>
        <w:tab/>
      </w:r>
      <w:r w:rsidRPr="008F1447">
        <w:rPr>
          <w:b/>
        </w:rPr>
        <w:tab/>
        <w:t xml:space="preserve">       </w:t>
      </w:r>
    </w:p>
    <w:p w:rsidR="005B6BC9" w:rsidRPr="008F1447" w:rsidRDefault="00593F09" w:rsidP="005B6BC9">
      <w:pPr>
        <w:tabs>
          <w:tab w:val="num" w:pos="1800"/>
        </w:tabs>
        <w:spacing w:line="240" w:lineRule="auto"/>
        <w:jc w:val="left"/>
        <w:rPr>
          <w:b/>
        </w:rPr>
      </w:pPr>
      <w:r>
        <w:rPr>
          <w:b/>
        </w:rPr>
        <w:t>Motion: Carried</w:t>
      </w:r>
    </w:p>
    <w:p w:rsidR="005B6BC9" w:rsidRPr="008F1447" w:rsidRDefault="005B6BC9" w:rsidP="005B6BC9">
      <w:pPr>
        <w:spacing w:line="240" w:lineRule="auto"/>
        <w:ind w:left="360" w:right="360"/>
        <w:jc w:val="left"/>
        <w:rPr>
          <w:b/>
        </w:rPr>
      </w:pPr>
    </w:p>
    <w:p w:rsidR="00BC2CEE" w:rsidRPr="008F1447" w:rsidRDefault="005B6BC9" w:rsidP="008E73DB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</w:t>
      </w:r>
      <w:r w:rsidR="00BC2CEE" w:rsidRPr="008F1447">
        <w:rPr>
          <w:b/>
        </w:rPr>
        <w:t>Return to Open Session</w:t>
      </w:r>
    </w:p>
    <w:p w:rsidR="005B6BC9" w:rsidRPr="008F1447" w:rsidRDefault="005B6BC9" w:rsidP="00593F09">
      <w:pPr>
        <w:pStyle w:val="ListParagraph"/>
        <w:spacing w:line="240" w:lineRule="auto"/>
        <w:ind w:left="360"/>
        <w:jc w:val="left"/>
        <w:rPr>
          <w:b/>
        </w:rPr>
      </w:pPr>
      <w:r w:rsidRPr="008F1447">
        <w:rPr>
          <w:b/>
        </w:rPr>
        <w:t xml:space="preserve">Motion </w:t>
      </w:r>
      <w:r w:rsidR="00593F09">
        <w:rPr>
          <w:b/>
        </w:rPr>
        <w:t xml:space="preserve">by Lindley, seconded by Endres </w:t>
      </w:r>
      <w:r w:rsidRPr="008F1447">
        <w:rPr>
          <w:b/>
        </w:rPr>
        <w:t>to return to open session</w:t>
      </w:r>
      <w:r w:rsidR="00593F09">
        <w:rPr>
          <w:b/>
        </w:rPr>
        <w:t xml:space="preserve"> at 7:36</w:t>
      </w:r>
    </w:p>
    <w:p w:rsidR="005B6BC9" w:rsidRPr="008F1447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 xml:space="preserve">    </w:t>
      </w:r>
    </w:p>
    <w:p w:rsidR="00593F09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 xml:space="preserve">Voice Vote: </w:t>
      </w:r>
    </w:p>
    <w:p w:rsidR="00593F09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>All in favor ___</w:t>
      </w:r>
      <w:r w:rsidR="00593F09">
        <w:rPr>
          <w:b/>
        </w:rPr>
        <w:t>6</w:t>
      </w:r>
      <w:r w:rsidRPr="008F1447">
        <w:rPr>
          <w:b/>
        </w:rPr>
        <w:t>___</w:t>
      </w:r>
      <w:r w:rsidRPr="008F1447">
        <w:rPr>
          <w:b/>
        </w:rPr>
        <w:tab/>
      </w:r>
    </w:p>
    <w:p w:rsidR="00593F09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8F1447">
        <w:rPr>
          <w:b/>
        </w:rPr>
        <w:t>Against __</w:t>
      </w:r>
      <w:r w:rsidR="00593F09">
        <w:rPr>
          <w:b/>
        </w:rPr>
        <w:t>0</w:t>
      </w:r>
      <w:r w:rsidRPr="008F1447">
        <w:rPr>
          <w:b/>
        </w:rPr>
        <w:t>___</w:t>
      </w:r>
      <w:r w:rsidRPr="008F1447">
        <w:rPr>
          <w:b/>
        </w:rPr>
        <w:tab/>
      </w:r>
      <w:r w:rsidRPr="008F1447">
        <w:rPr>
          <w:b/>
        </w:rPr>
        <w:tab/>
        <w:t xml:space="preserve">       </w:t>
      </w:r>
    </w:p>
    <w:p w:rsidR="005B6BC9" w:rsidRPr="008F1447" w:rsidRDefault="00593F09" w:rsidP="005B6BC9">
      <w:pPr>
        <w:tabs>
          <w:tab w:val="num" w:pos="1800"/>
        </w:tabs>
        <w:spacing w:line="240" w:lineRule="auto"/>
        <w:jc w:val="left"/>
        <w:rPr>
          <w:b/>
        </w:rPr>
      </w:pPr>
      <w:r>
        <w:rPr>
          <w:b/>
        </w:rPr>
        <w:t>Motion: Carried</w:t>
      </w:r>
    </w:p>
    <w:p w:rsidR="005B6BC9" w:rsidRPr="008F1447" w:rsidRDefault="005B6BC9" w:rsidP="005B6BC9">
      <w:pPr>
        <w:spacing w:line="240" w:lineRule="auto"/>
        <w:ind w:right="360"/>
        <w:jc w:val="left"/>
        <w:rPr>
          <w:b/>
        </w:rPr>
      </w:pPr>
    </w:p>
    <w:p w:rsidR="007D7576" w:rsidRPr="008F1447" w:rsidRDefault="00BC2CEE" w:rsidP="009F6831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Action Items </w:t>
      </w:r>
    </w:p>
    <w:p w:rsidR="00D2620B" w:rsidRPr="00593F09" w:rsidRDefault="00D2620B" w:rsidP="00D2620B">
      <w:pPr>
        <w:pStyle w:val="ListParagraph"/>
        <w:numPr>
          <w:ilvl w:val="1"/>
          <w:numId w:val="6"/>
        </w:numPr>
        <w:jc w:val="left"/>
        <w:rPr>
          <w:b/>
        </w:rPr>
      </w:pPr>
      <w:r w:rsidRPr="008F1447">
        <w:rPr>
          <w:b/>
        </w:rPr>
        <w:t>Consideration and action on employment of bookkeeper</w:t>
      </w:r>
      <w:r w:rsidRPr="00593F09">
        <w:rPr>
          <w:b/>
        </w:rPr>
        <w:t xml:space="preserve">   </w:t>
      </w:r>
    </w:p>
    <w:p w:rsidR="00D2620B" w:rsidRPr="008F1447" w:rsidRDefault="00D2620B" w:rsidP="00593F09">
      <w:pPr>
        <w:pStyle w:val="ListParagraph"/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ab/>
        <w:t xml:space="preserve">Motion </w:t>
      </w:r>
      <w:r w:rsidR="00593F09">
        <w:rPr>
          <w:b/>
        </w:rPr>
        <w:t xml:space="preserve">by Lindley, seconded by Endres </w:t>
      </w:r>
      <w:r w:rsidRPr="008F1447">
        <w:rPr>
          <w:b/>
        </w:rPr>
        <w:t xml:space="preserve">to approve Carrie Gray as the BGS Bookkeeper for the 22-23 school year.       </w:t>
      </w:r>
    </w:p>
    <w:p w:rsidR="00D2620B" w:rsidRPr="008F1447" w:rsidRDefault="00D2620B" w:rsidP="00D2620B">
      <w:pPr>
        <w:pStyle w:val="ListParagraph"/>
        <w:ind w:left="360"/>
        <w:jc w:val="left"/>
        <w:rPr>
          <w:b/>
        </w:rPr>
      </w:pPr>
      <w:r w:rsidRPr="008F1447">
        <w:rPr>
          <w:b/>
        </w:rPr>
        <w:t xml:space="preserve">Roll Call: </w:t>
      </w:r>
    </w:p>
    <w:p w:rsidR="00D2620B" w:rsidRPr="008F1447" w:rsidRDefault="00593F09" w:rsidP="00D2620B">
      <w:pPr>
        <w:pStyle w:val="ListParagraph"/>
        <w:ind w:left="360"/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2620B" w:rsidRPr="008F1447">
        <w:rPr>
          <w:b/>
        </w:rPr>
        <w:t>Endres___Freimuth</w:t>
      </w:r>
      <w:proofErr w:type="spellEnd"/>
      <w:r>
        <w:rPr>
          <w:b/>
        </w:rPr>
        <w:t xml:space="preserve">___ K. </w:t>
      </w:r>
      <w:proofErr w:type="spellStart"/>
      <w:r>
        <w:rPr>
          <w:b/>
        </w:rPr>
        <w:t>Heskett___</w:t>
      </w:r>
      <w:r w:rsidR="00D2620B" w:rsidRPr="008F1447">
        <w:rPr>
          <w:b/>
        </w:rPr>
        <w:t>Lindley</w:t>
      </w:r>
      <w:proofErr w:type="spellEnd"/>
      <w:r w:rsidR="00D2620B" w:rsidRPr="008F1447">
        <w:rPr>
          <w:b/>
        </w:rPr>
        <w:t xml:space="preserve">___ Motsinger__ Springman_ </w:t>
      </w:r>
    </w:p>
    <w:p w:rsidR="00593F09" w:rsidRDefault="00593F09" w:rsidP="00D2620B">
      <w:pPr>
        <w:pStyle w:val="ListParagraph"/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 xml:space="preserve">Nays:  None </w:t>
      </w:r>
    </w:p>
    <w:p w:rsidR="00D2620B" w:rsidRPr="008F1447" w:rsidRDefault="00D2620B" w:rsidP="003E3E28">
      <w:pPr>
        <w:pStyle w:val="ListParagraph"/>
        <w:spacing w:line="240" w:lineRule="auto"/>
        <w:ind w:left="360" w:right="360"/>
        <w:jc w:val="left"/>
        <w:rPr>
          <w:b/>
        </w:rPr>
      </w:pPr>
      <w:r w:rsidRPr="008F1447">
        <w:rPr>
          <w:b/>
          <w:i/>
        </w:rPr>
        <w:t>Motion: Carried/Failed</w:t>
      </w:r>
    </w:p>
    <w:p w:rsidR="00D2620B" w:rsidRPr="008F1447" w:rsidRDefault="00D2620B" w:rsidP="00D2620B">
      <w:pPr>
        <w:jc w:val="left"/>
        <w:rPr>
          <w:b/>
        </w:rPr>
      </w:pPr>
      <w:r w:rsidRPr="008F1447">
        <w:rPr>
          <w:b/>
        </w:rPr>
        <w:t xml:space="preserve">9.2 Consideration and action on employment of paraprofessional.      </w:t>
      </w:r>
    </w:p>
    <w:p w:rsidR="00D2620B" w:rsidRPr="008F1447" w:rsidRDefault="00D2620B" w:rsidP="00D2620B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  </w:t>
      </w:r>
    </w:p>
    <w:p w:rsidR="00D2620B" w:rsidRPr="008F1447" w:rsidRDefault="00D2620B" w:rsidP="00593F09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 </w:t>
      </w:r>
      <w:r w:rsidR="00593F09">
        <w:rPr>
          <w:b/>
        </w:rPr>
        <w:tab/>
        <w:t xml:space="preserve">Motion and action on employment of paraprofessional was tabled.  </w:t>
      </w:r>
    </w:p>
    <w:p w:rsidR="00D2620B" w:rsidRPr="008F1447" w:rsidRDefault="00D2620B" w:rsidP="00D2620B">
      <w:pPr>
        <w:spacing w:line="240" w:lineRule="auto"/>
        <w:ind w:left="360" w:right="360"/>
        <w:jc w:val="left"/>
        <w:rPr>
          <w:b/>
        </w:rPr>
      </w:pPr>
    </w:p>
    <w:p w:rsidR="00D2620B" w:rsidRPr="008F1447" w:rsidRDefault="00D2620B" w:rsidP="00D2620B">
      <w:pPr>
        <w:jc w:val="left"/>
        <w:rPr>
          <w:b/>
        </w:rPr>
      </w:pPr>
      <w:r w:rsidRPr="008F1447">
        <w:rPr>
          <w:b/>
        </w:rPr>
        <w:t xml:space="preserve">9.3 Consideration and action on employment of office/librarian.      </w:t>
      </w:r>
    </w:p>
    <w:p w:rsidR="00D2620B" w:rsidRPr="008F1447" w:rsidRDefault="00D2620B" w:rsidP="00D2620B">
      <w:p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  </w:t>
      </w:r>
    </w:p>
    <w:p w:rsidR="00D2620B" w:rsidRPr="008F1447" w:rsidRDefault="00D2620B" w:rsidP="00593F09">
      <w:pPr>
        <w:spacing w:line="240" w:lineRule="auto"/>
        <w:ind w:left="360" w:right="360"/>
        <w:jc w:val="left"/>
        <w:rPr>
          <w:b/>
        </w:rPr>
      </w:pPr>
      <w:r w:rsidRPr="008F1447">
        <w:rPr>
          <w:b/>
        </w:rPr>
        <w:t xml:space="preserve"> </w:t>
      </w:r>
      <w:r w:rsidRPr="008F1447">
        <w:rPr>
          <w:b/>
        </w:rPr>
        <w:tab/>
      </w:r>
      <w:r w:rsidR="00593F09">
        <w:rPr>
          <w:b/>
        </w:rPr>
        <w:t xml:space="preserve">Motion and action on employment of office/librarian was tabled.  </w:t>
      </w:r>
    </w:p>
    <w:p w:rsidR="007D7576" w:rsidRPr="008F1447" w:rsidRDefault="007D7576" w:rsidP="00F42D38">
      <w:pPr>
        <w:spacing w:line="240" w:lineRule="auto"/>
        <w:ind w:right="360"/>
        <w:jc w:val="left"/>
        <w:rPr>
          <w:b/>
        </w:rPr>
      </w:pPr>
    </w:p>
    <w:p w:rsidR="009F6831" w:rsidRPr="008F1447" w:rsidRDefault="009F6831" w:rsidP="008E73DB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FOIA Requests </w:t>
      </w:r>
      <w:r w:rsidR="00E63DED" w:rsidRPr="008F1447">
        <w:rPr>
          <w:b/>
        </w:rPr>
        <w:t xml:space="preserve"> </w:t>
      </w:r>
    </w:p>
    <w:p w:rsidR="009F6831" w:rsidRPr="008F1447" w:rsidRDefault="003E3E28" w:rsidP="003E3E2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There was a FOIA request asking if we planned on following ISBE’s new sex education standards.  </w:t>
      </w:r>
    </w:p>
    <w:p w:rsidR="00BC2CEE" w:rsidRPr="008F1447" w:rsidRDefault="00BC2CEE" w:rsidP="008E73DB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>Communications to the Board of Education Members</w:t>
      </w:r>
      <w:r w:rsidR="003E3E28">
        <w:rPr>
          <w:b/>
        </w:rPr>
        <w:t>:  none</w:t>
      </w:r>
    </w:p>
    <w:p w:rsidR="0000633C" w:rsidRPr="008F1447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BC2CEE" w:rsidRPr="008F1447" w:rsidRDefault="00BC2CEE" w:rsidP="008E73DB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  Future Agenda Items </w:t>
      </w:r>
    </w:p>
    <w:p w:rsidR="0000633C" w:rsidRDefault="0018208F" w:rsidP="0018208F">
      <w:pPr>
        <w:pStyle w:val="ListParagraph"/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>
        <w:rPr>
          <w:b/>
        </w:rPr>
        <w:t>The next BOE meeting is Monday, August 15 at 6:00</w:t>
      </w:r>
    </w:p>
    <w:p w:rsidR="0018208F" w:rsidRPr="0018208F" w:rsidRDefault="0018208F" w:rsidP="0018208F">
      <w:pPr>
        <w:pStyle w:val="ListParagraph"/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Complete the bond process, set a tentative budget hearing date, approve the master teaching schedule.  </w:t>
      </w:r>
    </w:p>
    <w:p w:rsidR="000C5A00" w:rsidRPr="008F1447" w:rsidRDefault="00BC2CEE" w:rsidP="008E73DB">
      <w:pPr>
        <w:numPr>
          <w:ilvl w:val="0"/>
          <w:numId w:val="6"/>
        </w:numPr>
        <w:spacing w:line="240" w:lineRule="auto"/>
        <w:ind w:right="360"/>
        <w:jc w:val="left"/>
        <w:rPr>
          <w:b/>
        </w:rPr>
      </w:pPr>
      <w:r w:rsidRPr="008F1447">
        <w:rPr>
          <w:b/>
        </w:rPr>
        <w:t xml:space="preserve">Adjournment </w:t>
      </w:r>
    </w:p>
    <w:p w:rsidR="005B6BC9" w:rsidRPr="008F1447" w:rsidRDefault="003E3E28" w:rsidP="003E3E28">
      <w:pPr>
        <w:spacing w:line="240" w:lineRule="auto"/>
        <w:ind w:firstLine="720"/>
        <w:jc w:val="left"/>
        <w:rPr>
          <w:b/>
        </w:rPr>
      </w:pPr>
      <w:r>
        <w:rPr>
          <w:b/>
        </w:rPr>
        <w:t xml:space="preserve">Motion by Lindley, Seconded by Freimuth at 7:46. </w:t>
      </w:r>
    </w:p>
    <w:p w:rsidR="003E3E28" w:rsidRDefault="005B6BC9" w:rsidP="00F02C03">
      <w:pPr>
        <w:spacing w:line="240" w:lineRule="auto"/>
        <w:jc w:val="left"/>
        <w:rPr>
          <w:b/>
        </w:rPr>
      </w:pPr>
      <w:r w:rsidRPr="008F1447">
        <w:rPr>
          <w:b/>
        </w:rPr>
        <w:t>Voice Vote: All in favor __</w:t>
      </w:r>
      <w:r w:rsidR="003E3E28">
        <w:rPr>
          <w:b/>
        </w:rPr>
        <w:t>6</w:t>
      </w:r>
      <w:r w:rsidRPr="008F1447">
        <w:rPr>
          <w:b/>
        </w:rPr>
        <w:t>____</w:t>
      </w:r>
      <w:r w:rsidRPr="008F1447">
        <w:rPr>
          <w:b/>
        </w:rPr>
        <w:tab/>
      </w:r>
    </w:p>
    <w:p w:rsidR="003E3E28" w:rsidRDefault="005B6BC9" w:rsidP="00F02C03">
      <w:pPr>
        <w:spacing w:line="240" w:lineRule="auto"/>
        <w:jc w:val="left"/>
        <w:rPr>
          <w:b/>
        </w:rPr>
      </w:pPr>
      <w:r w:rsidRPr="008F1447">
        <w:rPr>
          <w:b/>
        </w:rPr>
        <w:t>Against ___</w:t>
      </w:r>
      <w:r w:rsidR="003E3E28">
        <w:rPr>
          <w:b/>
        </w:rPr>
        <w:t>0</w:t>
      </w:r>
      <w:r w:rsidRPr="008F1447">
        <w:rPr>
          <w:b/>
        </w:rPr>
        <w:t>__</w:t>
      </w:r>
      <w:r w:rsidRPr="008F1447">
        <w:rPr>
          <w:b/>
        </w:rPr>
        <w:tab/>
      </w:r>
      <w:r w:rsidRPr="008F1447">
        <w:rPr>
          <w:b/>
        </w:rPr>
        <w:tab/>
        <w:t xml:space="preserve">       </w:t>
      </w:r>
    </w:p>
    <w:p w:rsidR="005B6BC9" w:rsidRPr="008F1447" w:rsidRDefault="003E3E28" w:rsidP="00F02C03">
      <w:pPr>
        <w:spacing w:line="240" w:lineRule="auto"/>
        <w:jc w:val="left"/>
        <w:rPr>
          <w:b/>
        </w:rPr>
      </w:pPr>
      <w:r>
        <w:rPr>
          <w:b/>
        </w:rPr>
        <w:t>Motion: Carried</w:t>
      </w:r>
    </w:p>
    <w:sectPr w:rsidR="005B6BC9" w:rsidRPr="008F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2D0"/>
    <w:multiLevelType w:val="multilevel"/>
    <w:tmpl w:val="F37684B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0319D2"/>
    <w:multiLevelType w:val="hybridMultilevel"/>
    <w:tmpl w:val="8CDC356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07085F"/>
    <w:multiLevelType w:val="hybridMultilevel"/>
    <w:tmpl w:val="079A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726E1"/>
    <w:multiLevelType w:val="hybridMultilevel"/>
    <w:tmpl w:val="8CBEF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4EEB"/>
    <w:rsid w:val="000C0292"/>
    <w:rsid w:val="000D5FF6"/>
    <w:rsid w:val="00105C85"/>
    <w:rsid w:val="00110989"/>
    <w:rsid w:val="0018208F"/>
    <w:rsid w:val="001A5163"/>
    <w:rsid w:val="001D2ED8"/>
    <w:rsid w:val="001F5DD4"/>
    <w:rsid w:val="00251666"/>
    <w:rsid w:val="00270E49"/>
    <w:rsid w:val="0027575A"/>
    <w:rsid w:val="00296805"/>
    <w:rsid w:val="002B289F"/>
    <w:rsid w:val="002B447A"/>
    <w:rsid w:val="002F2A81"/>
    <w:rsid w:val="002F7EA3"/>
    <w:rsid w:val="003356D5"/>
    <w:rsid w:val="00364DEF"/>
    <w:rsid w:val="003E3E28"/>
    <w:rsid w:val="00436A82"/>
    <w:rsid w:val="004375BF"/>
    <w:rsid w:val="00453CCA"/>
    <w:rsid w:val="004612C8"/>
    <w:rsid w:val="00464D23"/>
    <w:rsid w:val="004A6F40"/>
    <w:rsid w:val="00523214"/>
    <w:rsid w:val="00554CF9"/>
    <w:rsid w:val="00567102"/>
    <w:rsid w:val="00592FBA"/>
    <w:rsid w:val="00593F09"/>
    <w:rsid w:val="005B6BC9"/>
    <w:rsid w:val="005D2B7E"/>
    <w:rsid w:val="00606BBC"/>
    <w:rsid w:val="0061776E"/>
    <w:rsid w:val="00626978"/>
    <w:rsid w:val="00631FAE"/>
    <w:rsid w:val="006356A4"/>
    <w:rsid w:val="00644799"/>
    <w:rsid w:val="006742C8"/>
    <w:rsid w:val="0068530B"/>
    <w:rsid w:val="00686B26"/>
    <w:rsid w:val="006A06A8"/>
    <w:rsid w:val="006B7096"/>
    <w:rsid w:val="006C2E52"/>
    <w:rsid w:val="006D010A"/>
    <w:rsid w:val="006D4138"/>
    <w:rsid w:val="006F7BB3"/>
    <w:rsid w:val="007005F7"/>
    <w:rsid w:val="007420EB"/>
    <w:rsid w:val="00791D77"/>
    <w:rsid w:val="007A4BC5"/>
    <w:rsid w:val="007A7DBD"/>
    <w:rsid w:val="007C4120"/>
    <w:rsid w:val="007D7576"/>
    <w:rsid w:val="00811C74"/>
    <w:rsid w:val="00824284"/>
    <w:rsid w:val="00842821"/>
    <w:rsid w:val="0085340E"/>
    <w:rsid w:val="008833AC"/>
    <w:rsid w:val="008E73DB"/>
    <w:rsid w:val="008F1447"/>
    <w:rsid w:val="008F5A90"/>
    <w:rsid w:val="009079E2"/>
    <w:rsid w:val="00955AE9"/>
    <w:rsid w:val="00980B17"/>
    <w:rsid w:val="009A46F7"/>
    <w:rsid w:val="009F6831"/>
    <w:rsid w:val="00A151B5"/>
    <w:rsid w:val="00A236F2"/>
    <w:rsid w:val="00A353A6"/>
    <w:rsid w:val="00A40C9C"/>
    <w:rsid w:val="00A6014F"/>
    <w:rsid w:val="00AE794C"/>
    <w:rsid w:val="00AF02E6"/>
    <w:rsid w:val="00B35A3C"/>
    <w:rsid w:val="00B46CD8"/>
    <w:rsid w:val="00B71284"/>
    <w:rsid w:val="00B83747"/>
    <w:rsid w:val="00BC2CEE"/>
    <w:rsid w:val="00BF3092"/>
    <w:rsid w:val="00C842BD"/>
    <w:rsid w:val="00CB134D"/>
    <w:rsid w:val="00CB56C6"/>
    <w:rsid w:val="00CB6DB9"/>
    <w:rsid w:val="00D20825"/>
    <w:rsid w:val="00D2620B"/>
    <w:rsid w:val="00D30653"/>
    <w:rsid w:val="00D52486"/>
    <w:rsid w:val="00D62331"/>
    <w:rsid w:val="00D83928"/>
    <w:rsid w:val="00E0072F"/>
    <w:rsid w:val="00E222C1"/>
    <w:rsid w:val="00E50E5E"/>
    <w:rsid w:val="00E63DED"/>
    <w:rsid w:val="00E925C8"/>
    <w:rsid w:val="00EA16A9"/>
    <w:rsid w:val="00F02C03"/>
    <w:rsid w:val="00F22DB6"/>
    <w:rsid w:val="00F35002"/>
    <w:rsid w:val="00F40E9A"/>
    <w:rsid w:val="00F42D38"/>
    <w:rsid w:val="00FA7D57"/>
    <w:rsid w:val="00FC501F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BCFBB72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4</cp:revision>
  <cp:lastPrinted>2022-08-10T20:04:00Z</cp:lastPrinted>
  <dcterms:created xsi:type="dcterms:W3CDTF">2022-08-10T19:15:00Z</dcterms:created>
  <dcterms:modified xsi:type="dcterms:W3CDTF">2022-08-10T20:20:00Z</dcterms:modified>
</cp:coreProperties>
</file>